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CB" w:rsidRPr="005713F6" w:rsidRDefault="00540BCB" w:rsidP="00E87D5A">
      <w:pPr>
        <w:jc w:val="center"/>
        <w:rPr>
          <w:rFonts w:cs="Calibri"/>
          <w:b/>
          <w:sz w:val="28"/>
          <w:szCs w:val="28"/>
        </w:rPr>
      </w:pPr>
      <w:r w:rsidRPr="005713F6">
        <w:rPr>
          <w:rFonts w:cs="Calibri"/>
          <w:b/>
          <w:sz w:val="28"/>
          <w:szCs w:val="28"/>
        </w:rPr>
        <w:t>IMRPÓ FESZTIVÁL - BÉKÉSCSABA</w:t>
      </w:r>
    </w:p>
    <w:p w:rsidR="00540BCB" w:rsidRDefault="00540BCB" w:rsidP="00E87D5A">
      <w:pPr>
        <w:jc w:val="both"/>
        <w:rPr>
          <w:rFonts w:cs="Calibri"/>
        </w:rPr>
      </w:pPr>
    </w:p>
    <w:p w:rsidR="00540BCB" w:rsidRDefault="00540BCB" w:rsidP="00E87D5A">
      <w:pPr>
        <w:jc w:val="both"/>
        <w:rPr>
          <w:rFonts w:cs="Calibri"/>
        </w:rPr>
      </w:pPr>
    </w:p>
    <w:p w:rsidR="00540BCB" w:rsidRDefault="00540BCB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Idén is megrendezzük a nagy hagyományú </w:t>
      </w:r>
      <w:r>
        <w:rPr>
          <w:rFonts w:cs="Calibri"/>
          <w:b/>
          <w:sz w:val="24"/>
        </w:rPr>
        <w:t>IMPRÓ-FESZTIVÁLT</w:t>
      </w:r>
      <w:r>
        <w:rPr>
          <w:rFonts w:cs="Calibri"/>
          <w:sz w:val="24"/>
        </w:rPr>
        <w:t>, a farsangi rögtönzések országos s</w:t>
      </w:r>
      <w:r>
        <w:rPr>
          <w:rFonts w:cs="Calibri"/>
          <w:sz w:val="24"/>
        </w:rPr>
        <w:t>e</w:t>
      </w:r>
      <w:r>
        <w:rPr>
          <w:rFonts w:cs="Calibri"/>
          <w:sz w:val="24"/>
        </w:rPr>
        <w:t xml:space="preserve">regszemléjét Lengyel Pál rendező emlékére. </w:t>
      </w:r>
    </w:p>
    <w:p w:rsidR="00540BCB" w:rsidRDefault="00540BCB" w:rsidP="00E87D5A">
      <w:pPr>
        <w:jc w:val="both"/>
        <w:rPr>
          <w:rFonts w:cs="Calibri"/>
          <w:sz w:val="24"/>
        </w:rPr>
      </w:pPr>
    </w:p>
    <w:p w:rsidR="00540BCB" w:rsidRDefault="00540BCB" w:rsidP="009C30FF">
      <w:pPr>
        <w:jc w:val="center"/>
        <w:rPr>
          <w:rFonts w:cs="Calibri"/>
          <w:sz w:val="24"/>
        </w:rPr>
      </w:pPr>
      <w:r>
        <w:rPr>
          <w:rFonts w:cs="Calibri"/>
          <w:sz w:val="24"/>
        </w:rPr>
        <w:t xml:space="preserve">Az </w:t>
      </w:r>
      <w:r w:rsidRPr="00811441">
        <w:rPr>
          <w:rFonts w:ascii="Cambria" w:hAnsi="Cambria" w:cs="Calibri"/>
          <w:i/>
          <w:sz w:val="24"/>
        </w:rPr>
        <w:t xml:space="preserve">országos döntőre </w:t>
      </w:r>
      <w:r w:rsidRPr="00B2130B">
        <w:rPr>
          <w:rFonts w:ascii="Cambria" w:hAnsi="Cambria" w:cs="Calibri"/>
          <w:b/>
          <w:i/>
          <w:sz w:val="24"/>
        </w:rPr>
        <w:t>március 29. 10:00-17:00</w:t>
      </w:r>
      <w:r w:rsidRPr="00B2130B">
        <w:rPr>
          <w:rFonts w:cs="Calibri"/>
          <w:sz w:val="24"/>
        </w:rPr>
        <w:t xml:space="preserve"> (Gödöllő, Művészetek háza) között</w:t>
      </w:r>
      <w:r>
        <w:rPr>
          <w:rFonts w:ascii="Cambria" w:hAnsi="Cambria" w:cs="Calibri"/>
          <w:i/>
          <w:sz w:val="24"/>
        </w:rPr>
        <w:t xml:space="preserve"> </w:t>
      </w:r>
      <w:r>
        <w:rPr>
          <w:rFonts w:cs="Calibri"/>
          <w:sz w:val="24"/>
        </w:rPr>
        <w:t>kerül sor.</w:t>
      </w:r>
    </w:p>
    <w:p w:rsidR="00540BCB" w:rsidRDefault="00540BCB" w:rsidP="009C30FF">
      <w:pPr>
        <w:jc w:val="center"/>
        <w:rPr>
          <w:rFonts w:cs="Calibri"/>
          <w:sz w:val="24"/>
        </w:rPr>
      </w:pPr>
    </w:p>
    <w:p w:rsidR="00540BCB" w:rsidRDefault="00540BCB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A helyi fordulók februárban, márciusban. Az azokon 1. és 2. helyezett jut a döntőbe. </w:t>
      </w:r>
    </w:p>
    <w:p w:rsidR="00540BCB" w:rsidRDefault="00540BCB" w:rsidP="00E87D5A">
      <w:pPr>
        <w:jc w:val="both"/>
        <w:rPr>
          <w:rFonts w:cs="Calibri"/>
          <w:sz w:val="24"/>
        </w:rPr>
      </w:pPr>
    </w:p>
    <w:p w:rsidR="00540BCB" w:rsidRDefault="00540BCB" w:rsidP="00E87D5A">
      <w:pPr>
        <w:jc w:val="center"/>
        <w:rPr>
          <w:rFonts w:cs="Calibri"/>
          <w:b/>
          <w:sz w:val="28"/>
          <w:szCs w:val="28"/>
        </w:rPr>
      </w:pPr>
      <w:r w:rsidRPr="00A170FA">
        <w:rPr>
          <w:rFonts w:cs="Calibri"/>
          <w:b/>
          <w:sz w:val="28"/>
          <w:szCs w:val="28"/>
        </w:rPr>
        <w:t>Az események szereplői:</w:t>
      </w:r>
    </w:p>
    <w:p w:rsidR="00540BCB" w:rsidRDefault="00540BCB" w:rsidP="00E87D5A">
      <w:pPr>
        <w:jc w:val="both"/>
        <w:rPr>
          <w:rFonts w:cs="Calibri"/>
          <w:b/>
          <w:sz w:val="24"/>
        </w:rPr>
      </w:pPr>
    </w:p>
    <w:p w:rsidR="00540BCB" w:rsidRDefault="00540BCB" w:rsidP="00E87D5A">
      <w:pPr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Maestro</w:t>
      </w:r>
      <w:r>
        <w:rPr>
          <w:rFonts w:cs="Calibri"/>
          <w:sz w:val="24"/>
        </w:rPr>
        <w:t xml:space="preserve">, azaz a játékvezető; ő kéri fel a </w:t>
      </w:r>
      <w:r>
        <w:rPr>
          <w:rFonts w:cs="Calibri"/>
          <w:b/>
          <w:sz w:val="24"/>
        </w:rPr>
        <w:t>zsűri</w:t>
      </w:r>
      <w:r>
        <w:rPr>
          <w:rFonts w:cs="Calibri"/>
          <w:sz w:val="24"/>
        </w:rPr>
        <w:t>t, mely pontozással értékel;</w:t>
      </w:r>
    </w:p>
    <w:p w:rsidR="00540BCB" w:rsidRDefault="00540BCB" w:rsidP="00E87D5A">
      <w:pPr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Titkár</w:t>
      </w:r>
      <w:r>
        <w:rPr>
          <w:rFonts w:cs="Calibri"/>
          <w:sz w:val="24"/>
        </w:rPr>
        <w:t xml:space="preserve"> – aki feljegyzi és összesíti zsűri pontjait.</w:t>
      </w:r>
    </w:p>
    <w:p w:rsidR="00540BCB" w:rsidRDefault="00540BCB" w:rsidP="00E87D5A">
      <w:pPr>
        <w:jc w:val="both"/>
        <w:rPr>
          <w:rFonts w:cs="Calibri"/>
          <w:sz w:val="24"/>
        </w:rPr>
      </w:pPr>
    </w:p>
    <w:p w:rsidR="00540BCB" w:rsidRDefault="00540BCB" w:rsidP="00E87D5A">
      <w:pPr>
        <w:jc w:val="center"/>
        <w:rPr>
          <w:rFonts w:cs="Calibri"/>
          <w:b/>
          <w:sz w:val="28"/>
          <w:szCs w:val="28"/>
        </w:rPr>
      </w:pPr>
      <w:r w:rsidRPr="00A170FA">
        <w:rPr>
          <w:rFonts w:cs="Calibri"/>
          <w:b/>
          <w:sz w:val="28"/>
          <w:szCs w:val="28"/>
        </w:rPr>
        <w:t>A verseny szabályai, menete:</w:t>
      </w:r>
    </w:p>
    <w:p w:rsidR="00540BCB" w:rsidRDefault="00540BCB" w:rsidP="00E87D5A">
      <w:pPr>
        <w:jc w:val="both"/>
        <w:rPr>
          <w:rFonts w:cs="Calibri"/>
          <w:b/>
          <w:sz w:val="24"/>
        </w:rPr>
      </w:pPr>
    </w:p>
    <w:p w:rsidR="00540BCB" w:rsidRDefault="00540BCB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A 4 fős csapatok egy-egy fordulóban 4-5 különböző improvizációs feladatot kapnak a Maestrótól. Az egyes feladatokra való felkészülésre általában 3-10 perc áll rendelkezésre, vagy ennyi sem. A játékidő az esetek többségében 3-3 perc.</w:t>
      </w:r>
    </w:p>
    <w:p w:rsidR="00540BCB" w:rsidRDefault="00540BCB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A játékvezető (MAESTRO) a helyszínen ismerteti a játékszabályokat és a feladatokat.</w:t>
      </w:r>
    </w:p>
    <w:p w:rsidR="00540BCB" w:rsidRDefault="00540BCB" w:rsidP="00E87D5A">
      <w:pPr>
        <w:jc w:val="both"/>
        <w:rPr>
          <w:rFonts w:cs="Calibri"/>
          <w:sz w:val="24"/>
        </w:rPr>
      </w:pPr>
    </w:p>
    <w:p w:rsidR="00540BCB" w:rsidRDefault="00540BCB" w:rsidP="00E87D5A">
      <w:pPr>
        <w:jc w:val="center"/>
        <w:rPr>
          <w:rFonts w:cs="Calibri"/>
          <w:b/>
          <w:sz w:val="28"/>
          <w:szCs w:val="28"/>
        </w:rPr>
      </w:pPr>
      <w:r w:rsidRPr="00A170FA">
        <w:rPr>
          <w:rFonts w:cs="Calibri"/>
          <w:b/>
          <w:sz w:val="28"/>
          <w:szCs w:val="28"/>
        </w:rPr>
        <w:t>Díjak:</w:t>
      </w:r>
    </w:p>
    <w:p w:rsidR="00540BCB" w:rsidRDefault="00540BCB" w:rsidP="00E87D5A">
      <w:pPr>
        <w:jc w:val="both"/>
        <w:rPr>
          <w:rFonts w:cs="Calibri"/>
          <w:b/>
          <w:sz w:val="24"/>
        </w:rPr>
      </w:pPr>
    </w:p>
    <w:p w:rsidR="00540BCB" w:rsidRDefault="00540BCB" w:rsidP="00E87D5A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díj: Arlecchino díj </w:t>
      </w:r>
    </w:p>
    <w:p w:rsidR="00540BCB" w:rsidRDefault="00540BCB" w:rsidP="00E87D5A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díj: Pulcinella díj </w:t>
      </w:r>
    </w:p>
    <w:p w:rsidR="00540BCB" w:rsidRDefault="00540BCB" w:rsidP="00E87D5A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díj: Brighella díj</w:t>
      </w:r>
    </w:p>
    <w:p w:rsidR="00540BCB" w:rsidRDefault="00540BCB" w:rsidP="00E87D5A">
      <w:pPr>
        <w:jc w:val="both"/>
        <w:rPr>
          <w:rFonts w:cs="Calibri"/>
          <w:b/>
          <w:sz w:val="24"/>
        </w:rPr>
      </w:pPr>
    </w:p>
    <w:p w:rsidR="00540BCB" w:rsidRDefault="00540BCB" w:rsidP="00E87D5A">
      <w:pPr>
        <w:jc w:val="center"/>
        <w:rPr>
          <w:rFonts w:cs="Calibri"/>
          <w:b/>
          <w:sz w:val="28"/>
          <w:szCs w:val="28"/>
        </w:rPr>
      </w:pPr>
      <w:r w:rsidRPr="00C34213">
        <w:rPr>
          <w:rFonts w:cs="Calibri"/>
          <w:b/>
          <w:sz w:val="28"/>
          <w:szCs w:val="28"/>
        </w:rPr>
        <w:t>Jelentkezési feltételek:</w:t>
      </w:r>
    </w:p>
    <w:p w:rsidR="00540BCB" w:rsidRPr="00C34213" w:rsidRDefault="00540BCB" w:rsidP="00E87D5A">
      <w:pPr>
        <w:jc w:val="center"/>
        <w:rPr>
          <w:rFonts w:cs="Calibri"/>
          <w:b/>
          <w:sz w:val="28"/>
          <w:szCs w:val="28"/>
        </w:rPr>
      </w:pPr>
    </w:p>
    <w:p w:rsidR="00540BCB" w:rsidRDefault="00540BCB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- 4 fős csapatok (tetszőleges fantázianévvel) jelentkezhetnek.</w:t>
      </w:r>
    </w:p>
    <w:p w:rsidR="00540BCB" w:rsidRDefault="00540BCB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- A kitöltött </w:t>
      </w:r>
      <w:r>
        <w:rPr>
          <w:rFonts w:cs="Calibri"/>
          <w:b/>
          <w:sz w:val="24"/>
        </w:rPr>
        <w:t>jelentkezési lap elküldési határidejét a regionális fordulókat meghirdető szervezet hat</w:t>
      </w:r>
      <w:r>
        <w:rPr>
          <w:rFonts w:cs="Calibri"/>
          <w:b/>
          <w:sz w:val="24"/>
        </w:rPr>
        <w:t>á</w:t>
      </w:r>
      <w:r>
        <w:rPr>
          <w:rFonts w:cs="Calibri"/>
          <w:b/>
          <w:sz w:val="24"/>
        </w:rPr>
        <w:t>rozza meg</w:t>
      </w:r>
      <w:r>
        <w:rPr>
          <w:rFonts w:cs="Calibri"/>
          <w:sz w:val="24"/>
        </w:rPr>
        <w:t>.</w:t>
      </w:r>
    </w:p>
    <w:p w:rsidR="00540BCB" w:rsidRDefault="00540BCB" w:rsidP="00E87D5A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- a regionális fordulókra a meghirdető által megadott </w:t>
      </w:r>
      <w:r w:rsidRPr="003A50EA">
        <w:rPr>
          <w:rFonts w:cs="Calibri"/>
          <w:b/>
          <w:sz w:val="24"/>
        </w:rPr>
        <w:t>email</w:t>
      </w:r>
      <w:r>
        <w:rPr>
          <w:rFonts w:cs="Calibri"/>
          <w:sz w:val="24"/>
        </w:rPr>
        <w:t xml:space="preserve"> címre kell jelentkezni.</w:t>
      </w:r>
    </w:p>
    <w:p w:rsidR="00540BCB" w:rsidRDefault="00540BCB" w:rsidP="00E87D5A">
      <w:pPr>
        <w:jc w:val="both"/>
        <w:rPr>
          <w:rFonts w:cs="Calibri"/>
        </w:rPr>
      </w:pPr>
    </w:p>
    <w:p w:rsidR="00540BCB" w:rsidRPr="009C30FF" w:rsidRDefault="00540BCB" w:rsidP="009C30FF">
      <w:pPr>
        <w:jc w:val="center"/>
        <w:rPr>
          <w:rFonts w:cs="Calibri"/>
          <w:sz w:val="28"/>
          <w:szCs w:val="28"/>
        </w:rPr>
      </w:pPr>
      <w:r w:rsidRPr="009C30FF">
        <w:rPr>
          <w:rFonts w:cs="Calibri"/>
          <w:sz w:val="28"/>
          <w:szCs w:val="28"/>
        </w:rPr>
        <w:t xml:space="preserve">A </w:t>
      </w:r>
      <w:r w:rsidRPr="00361C08">
        <w:rPr>
          <w:rFonts w:ascii="Cambria" w:hAnsi="Cambria" w:cs="Calibri"/>
          <w:b/>
          <w:i/>
          <w:sz w:val="28"/>
          <w:szCs w:val="28"/>
        </w:rPr>
        <w:t>békéscsabai elődöntő</w:t>
      </w:r>
      <w:r w:rsidRPr="009C30FF">
        <w:rPr>
          <w:rFonts w:cs="Calibri"/>
          <w:sz w:val="28"/>
          <w:szCs w:val="28"/>
        </w:rPr>
        <w:t>:</w:t>
      </w:r>
      <w:r>
        <w:rPr>
          <w:rFonts w:cs="Calibri"/>
          <w:sz w:val="28"/>
          <w:szCs w:val="28"/>
        </w:rPr>
        <w:t xml:space="preserve"> </w:t>
      </w:r>
      <w:r w:rsidRPr="009C30FF">
        <w:rPr>
          <w:rFonts w:cs="Calibri"/>
          <w:sz w:val="28"/>
          <w:szCs w:val="28"/>
        </w:rPr>
        <w:t>– Csabagyöngye Kulturális Központ.</w:t>
      </w:r>
    </w:p>
    <w:p w:rsidR="00540BCB" w:rsidRDefault="00540BCB" w:rsidP="009C30FF">
      <w:pPr>
        <w:jc w:val="center"/>
        <w:rPr>
          <w:rFonts w:cs="Calibri"/>
          <w:sz w:val="28"/>
          <w:szCs w:val="28"/>
        </w:rPr>
      </w:pPr>
    </w:p>
    <w:p w:rsidR="00540BCB" w:rsidRPr="00361C08" w:rsidRDefault="00540BCB" w:rsidP="009C30FF">
      <w:pPr>
        <w:jc w:val="center"/>
        <w:rPr>
          <w:rFonts w:cs="Calibri"/>
          <w:b/>
          <w:sz w:val="36"/>
          <w:szCs w:val="36"/>
        </w:rPr>
      </w:pPr>
      <w:r w:rsidRPr="00361C08">
        <w:rPr>
          <w:rFonts w:cs="Calibri"/>
          <w:sz w:val="36"/>
          <w:szCs w:val="36"/>
        </w:rPr>
        <w:t xml:space="preserve">JELENTKEZÉSI HATÁRIDŐ: </w:t>
      </w:r>
      <w:r w:rsidRPr="0040578C">
        <w:rPr>
          <w:rFonts w:ascii="Cambria" w:hAnsi="Cambria" w:cs="Calibri"/>
          <w:b/>
          <w:i/>
          <w:sz w:val="36"/>
          <w:szCs w:val="36"/>
        </w:rPr>
        <w:t>2025.</w:t>
      </w:r>
      <w:r w:rsidRPr="00361C08">
        <w:rPr>
          <w:rFonts w:cs="Calibri"/>
          <w:b/>
          <w:sz w:val="36"/>
          <w:szCs w:val="36"/>
        </w:rPr>
        <w:t xml:space="preserve"> </w:t>
      </w:r>
      <w:r w:rsidRPr="0040578C">
        <w:rPr>
          <w:rFonts w:ascii="Cambria" w:hAnsi="Cambria" w:cs="Calibri"/>
          <w:b/>
          <w:i/>
          <w:sz w:val="36"/>
          <w:szCs w:val="36"/>
        </w:rPr>
        <w:t>febr. 22. 20 órá</w:t>
      </w:r>
      <w:r w:rsidRPr="0040578C">
        <w:rPr>
          <w:rFonts w:ascii="Cambria" w:hAnsi="Cambria" w:cs="Calibri"/>
          <w:b/>
          <w:i/>
          <w:color w:val="000000"/>
          <w:sz w:val="36"/>
          <w:szCs w:val="36"/>
        </w:rPr>
        <w:t>ig</w:t>
      </w:r>
      <w:r>
        <w:rPr>
          <w:rFonts w:cs="Calibri"/>
          <w:sz w:val="28"/>
        </w:rPr>
        <w:t xml:space="preserve"> </w:t>
      </w:r>
    </w:p>
    <w:p w:rsidR="00540BCB" w:rsidRDefault="00540BCB" w:rsidP="00E87D5A">
      <w:pPr>
        <w:jc w:val="both"/>
        <w:rPr>
          <w:rFonts w:cs="Calibri"/>
          <w:b/>
        </w:rPr>
      </w:pPr>
    </w:p>
    <w:p w:rsidR="00540BCB" w:rsidRPr="008879E3" w:rsidRDefault="00540BCB" w:rsidP="00E87D5A">
      <w:pPr>
        <w:jc w:val="both"/>
        <w:rPr>
          <w:rFonts w:cs="Calibri"/>
        </w:rPr>
      </w:pPr>
    </w:p>
    <w:p w:rsidR="00540BCB" w:rsidRPr="0040578C" w:rsidRDefault="00540BCB" w:rsidP="00AA510E">
      <w:pPr>
        <w:jc w:val="center"/>
        <w:rPr>
          <w:rFonts w:cs="Calibri"/>
          <w:sz w:val="32"/>
          <w:szCs w:val="32"/>
        </w:rPr>
      </w:pPr>
      <w:r>
        <w:rPr>
          <w:rFonts w:cs="Calibri"/>
        </w:rPr>
        <w:br w:type="page"/>
      </w:r>
      <w:r w:rsidRPr="0040578C">
        <w:rPr>
          <w:rFonts w:cs="Calibri"/>
          <w:b/>
          <w:i/>
          <w:sz w:val="32"/>
          <w:szCs w:val="32"/>
        </w:rPr>
        <w:t>JELENTKEZÉSI LAP</w:t>
      </w:r>
    </w:p>
    <w:p w:rsidR="00540BCB" w:rsidRPr="0040578C" w:rsidRDefault="00540BCB">
      <w:pPr>
        <w:jc w:val="center"/>
        <w:rPr>
          <w:rFonts w:cs="Calibri"/>
          <w:b/>
          <w:i/>
          <w:sz w:val="24"/>
          <w:szCs w:val="24"/>
        </w:rPr>
      </w:pPr>
      <w:r w:rsidRPr="0040578C">
        <w:rPr>
          <w:rFonts w:cs="Calibri"/>
          <w:b/>
          <w:i/>
          <w:sz w:val="24"/>
          <w:szCs w:val="24"/>
        </w:rPr>
        <w:t xml:space="preserve">AZ IMPRO-FESZTIVÁL </w:t>
      </w:r>
      <w:r w:rsidRPr="0040578C">
        <w:rPr>
          <w:rFonts w:ascii="Cambria" w:hAnsi="Cambria" w:cs="Calibri"/>
          <w:b/>
          <w:i/>
          <w:sz w:val="24"/>
          <w:szCs w:val="24"/>
        </w:rPr>
        <w:t>BÉKÉSCSABAI REGIONÁLIS FORDULÓJÁRA</w:t>
      </w:r>
    </w:p>
    <w:p w:rsidR="00540BCB" w:rsidRPr="00A170FA" w:rsidRDefault="00540BCB" w:rsidP="00542DA5">
      <w:pPr>
        <w:rPr>
          <w:rFonts w:cs="Calibri"/>
          <w:sz w:val="24"/>
          <w:szCs w:val="24"/>
        </w:rPr>
      </w:pPr>
    </w:p>
    <w:p w:rsidR="00540BCB" w:rsidRDefault="00540BCB" w:rsidP="00542DA5">
      <w:pPr>
        <w:rPr>
          <w:rFonts w:cs="Calibri"/>
          <w:sz w:val="28"/>
        </w:rPr>
      </w:pPr>
      <w:r>
        <w:rPr>
          <w:rFonts w:cs="Calibri"/>
          <w:b/>
          <w:sz w:val="28"/>
        </w:rPr>
        <w:t xml:space="preserve">Helyszín, időpont: </w:t>
      </w:r>
      <w:r>
        <w:rPr>
          <w:rFonts w:cs="Calibri"/>
          <w:sz w:val="28"/>
        </w:rPr>
        <w:t xml:space="preserve">Békéscsaba, Csabagyöngye Kulturális Központ, </w:t>
      </w:r>
    </w:p>
    <w:p w:rsidR="00540BCB" w:rsidRPr="00A170FA" w:rsidRDefault="00540BCB" w:rsidP="00C34213">
      <w:pPr>
        <w:jc w:val="center"/>
        <w:rPr>
          <w:rFonts w:cs="Calibri"/>
          <w:b/>
          <w:sz w:val="24"/>
          <w:szCs w:val="24"/>
        </w:rPr>
      </w:pPr>
    </w:p>
    <w:p w:rsidR="00540BCB" w:rsidRPr="00542DA5" w:rsidRDefault="00540BCB" w:rsidP="00C34213">
      <w:pPr>
        <w:jc w:val="center"/>
        <w:rPr>
          <w:rFonts w:cs="Calibri"/>
          <w:sz w:val="28"/>
        </w:rPr>
      </w:pPr>
      <w:r>
        <w:rPr>
          <w:rFonts w:cs="Calibri"/>
          <w:b/>
          <w:sz w:val="32"/>
          <w:szCs w:val="32"/>
        </w:rPr>
        <w:t>2025. március 08</w:t>
      </w:r>
      <w:r w:rsidRPr="00542DA5">
        <w:rPr>
          <w:rFonts w:cs="Calibri"/>
          <w:b/>
          <w:sz w:val="32"/>
          <w:szCs w:val="32"/>
        </w:rPr>
        <w:t>. 10:30.</w:t>
      </w:r>
    </w:p>
    <w:p w:rsidR="00540BCB" w:rsidRDefault="00540BCB">
      <w:pPr>
        <w:rPr>
          <w:rFonts w:cs="Calibri"/>
          <w:sz w:val="28"/>
        </w:rPr>
      </w:pPr>
    </w:p>
    <w:p w:rsidR="00540BCB" w:rsidRDefault="00540BCB">
      <w:pPr>
        <w:rPr>
          <w:rFonts w:cs="Calibri"/>
          <w:sz w:val="28"/>
        </w:rPr>
      </w:pPr>
      <w:r>
        <w:rPr>
          <w:rFonts w:cs="Calibri"/>
          <w:sz w:val="28"/>
        </w:rPr>
        <w:t xml:space="preserve">A jelentkezési lapot elektronikus formában </w:t>
      </w:r>
      <w:r w:rsidRPr="00542DA5">
        <w:rPr>
          <w:rFonts w:ascii="Cambria" w:hAnsi="Cambria" w:cs="Calibri"/>
          <w:b/>
          <w:i/>
          <w:sz w:val="28"/>
        </w:rPr>
        <w:t>202</w:t>
      </w:r>
      <w:r>
        <w:rPr>
          <w:rFonts w:ascii="Cambria" w:hAnsi="Cambria" w:cs="Calibri"/>
          <w:b/>
          <w:i/>
          <w:sz w:val="28"/>
        </w:rPr>
        <w:t>5</w:t>
      </w:r>
      <w:r w:rsidRPr="00542DA5">
        <w:rPr>
          <w:rFonts w:ascii="Cambria" w:hAnsi="Cambria" w:cs="Calibri"/>
          <w:b/>
          <w:i/>
          <w:sz w:val="28"/>
        </w:rPr>
        <w:t>. febr. 2</w:t>
      </w:r>
      <w:r>
        <w:rPr>
          <w:rFonts w:ascii="Cambria" w:hAnsi="Cambria" w:cs="Calibri"/>
          <w:b/>
          <w:i/>
          <w:sz w:val="28"/>
        </w:rPr>
        <w:t>2</w:t>
      </w:r>
      <w:r w:rsidRPr="00542DA5">
        <w:rPr>
          <w:rFonts w:ascii="Cambria" w:hAnsi="Cambria" w:cs="Calibri"/>
          <w:b/>
          <w:i/>
          <w:sz w:val="28"/>
        </w:rPr>
        <w:t>. 2</w:t>
      </w:r>
      <w:r>
        <w:rPr>
          <w:rFonts w:ascii="Cambria" w:hAnsi="Cambria" w:cs="Calibri"/>
          <w:b/>
          <w:i/>
          <w:sz w:val="28"/>
        </w:rPr>
        <w:t>0</w:t>
      </w:r>
      <w:r w:rsidRPr="00542DA5">
        <w:rPr>
          <w:rFonts w:ascii="Cambria" w:hAnsi="Cambria" w:cs="Calibri"/>
          <w:b/>
          <w:i/>
          <w:sz w:val="28"/>
        </w:rPr>
        <w:t xml:space="preserve"> órá</w:t>
      </w:r>
      <w:r w:rsidRPr="00542DA5">
        <w:rPr>
          <w:rFonts w:ascii="Cambria" w:hAnsi="Cambria" w:cs="Calibri"/>
          <w:b/>
          <w:i/>
          <w:color w:val="000000"/>
          <w:sz w:val="28"/>
        </w:rPr>
        <w:t>ig</w:t>
      </w:r>
      <w:r>
        <w:rPr>
          <w:rFonts w:cs="Calibri"/>
          <w:sz w:val="28"/>
        </w:rPr>
        <w:t xml:space="preserve"> kérjük beküldeni a </w:t>
      </w:r>
      <w:r w:rsidRPr="00C34213">
        <w:rPr>
          <w:rFonts w:ascii="Cambria" w:hAnsi="Cambria" w:cs="Calibri"/>
          <w:b/>
          <w:i/>
          <w:sz w:val="28"/>
        </w:rPr>
        <w:t>felingszinhaz@gmail.com</w:t>
      </w:r>
      <w:r>
        <w:rPr>
          <w:rFonts w:cs="Calibri"/>
          <w:sz w:val="28"/>
        </w:rPr>
        <w:t xml:space="preserve"> e-mail címre.</w:t>
      </w:r>
    </w:p>
    <w:p w:rsidR="00540BCB" w:rsidRDefault="00540BCB">
      <w:pPr>
        <w:jc w:val="center"/>
        <w:rPr>
          <w:rFonts w:cs="Calibri"/>
        </w:rPr>
      </w:pPr>
    </w:p>
    <w:p w:rsidR="00540BCB" w:rsidRDefault="00540BCB">
      <w:pPr>
        <w:rPr>
          <w:rFonts w:cs="Calibri"/>
        </w:rPr>
      </w:pPr>
    </w:p>
    <w:p w:rsidR="00540BCB" w:rsidRPr="009A09E7" w:rsidRDefault="00540BCB" w:rsidP="00C513BE">
      <w:pPr>
        <w:ind w:firstLine="708"/>
        <w:rPr>
          <w:rFonts w:cs="Calibri"/>
          <w:sz w:val="28"/>
        </w:rPr>
      </w:pPr>
      <w:r w:rsidRPr="009A09E7">
        <w:rPr>
          <w:rFonts w:cs="Calibri"/>
          <w:sz w:val="28"/>
        </w:rPr>
        <w:t xml:space="preserve">A csoport alkalmi neve: </w:t>
      </w:r>
    </w:p>
    <w:p w:rsidR="00540BCB" w:rsidRPr="00542DA5" w:rsidRDefault="00540BCB">
      <w:pPr>
        <w:rPr>
          <w:rFonts w:cs="Calibri"/>
          <w:sz w:val="28"/>
        </w:rPr>
      </w:pPr>
      <w:r w:rsidRPr="00542DA5">
        <w:rPr>
          <w:rFonts w:cs="Calibri"/>
          <w:sz w:val="28"/>
        </w:rPr>
        <w:t>____________________________________________________________</w:t>
      </w:r>
      <w:r>
        <w:rPr>
          <w:rFonts w:cs="Calibri"/>
          <w:sz w:val="28"/>
        </w:rPr>
        <w:t>___________</w:t>
      </w:r>
    </w:p>
    <w:p w:rsidR="00540BCB" w:rsidRDefault="00540BCB">
      <w:pPr>
        <w:rPr>
          <w:rFonts w:cs="Calibri"/>
        </w:rPr>
      </w:pPr>
    </w:p>
    <w:p w:rsidR="00540BCB" w:rsidRDefault="00540BCB" w:rsidP="00C513BE">
      <w:pPr>
        <w:spacing w:line="360" w:lineRule="auto"/>
        <w:ind w:firstLine="708"/>
        <w:rPr>
          <w:rFonts w:cs="Calibri"/>
          <w:sz w:val="28"/>
        </w:rPr>
      </w:pPr>
      <w:r>
        <w:rPr>
          <w:rFonts w:cs="Calibri"/>
          <w:sz w:val="28"/>
        </w:rPr>
        <w:t>A kapcsolattartó elérhetőségei:</w:t>
      </w:r>
    </w:p>
    <w:p w:rsidR="00540BCB" w:rsidRDefault="00540BCB" w:rsidP="00542DA5">
      <w:pPr>
        <w:spacing w:line="360" w:lineRule="auto"/>
        <w:rPr>
          <w:rFonts w:cs="Calibri"/>
          <w:sz w:val="28"/>
        </w:rPr>
      </w:pPr>
      <w:r>
        <w:rPr>
          <w:rFonts w:cs="Calibri"/>
          <w:sz w:val="28"/>
        </w:rPr>
        <w:t>Név: __________________________________________________________________</w:t>
      </w:r>
    </w:p>
    <w:p w:rsidR="00540BCB" w:rsidRDefault="00540BCB" w:rsidP="0040578C">
      <w:pPr>
        <w:rPr>
          <w:rFonts w:cs="Calibri"/>
          <w:sz w:val="28"/>
        </w:rPr>
      </w:pPr>
      <w:r>
        <w:rPr>
          <w:rFonts w:cs="Calibri"/>
          <w:sz w:val="28"/>
        </w:rPr>
        <w:t>E mail cím: _______________________________________________________________________</w:t>
      </w:r>
      <w:r w:rsidRPr="009A09E7">
        <w:rPr>
          <w:rFonts w:ascii="Cambria" w:hAnsi="Cambria" w:cs="Calibri"/>
          <w:i/>
          <w:sz w:val="24"/>
          <w:szCs w:val="24"/>
        </w:rPr>
        <w:t>(kérem, nyomtatott, nagy betűkkel írd!)</w:t>
      </w:r>
    </w:p>
    <w:p w:rsidR="00540BCB" w:rsidRDefault="00540BCB" w:rsidP="0040578C">
      <w:pPr>
        <w:spacing w:before="120" w:line="360" w:lineRule="auto"/>
        <w:rPr>
          <w:rFonts w:cs="Calibri"/>
          <w:sz w:val="28"/>
        </w:rPr>
      </w:pPr>
      <w:r>
        <w:rPr>
          <w:rFonts w:cs="Calibri"/>
          <w:sz w:val="28"/>
        </w:rPr>
        <w:t>Telefonszám: ___________________________________________________________</w:t>
      </w:r>
    </w:p>
    <w:p w:rsidR="00540BCB" w:rsidRDefault="00540BCB" w:rsidP="00542DA5">
      <w:pPr>
        <w:spacing w:line="360" w:lineRule="auto"/>
        <w:rPr>
          <w:rFonts w:cs="Calibri"/>
        </w:rPr>
      </w:pPr>
    </w:p>
    <w:p w:rsidR="00540BCB" w:rsidRDefault="00540BCB" w:rsidP="00542DA5">
      <w:pPr>
        <w:spacing w:line="360" w:lineRule="auto"/>
        <w:rPr>
          <w:rFonts w:cs="Calibri"/>
        </w:rPr>
      </w:pPr>
    </w:p>
    <w:p w:rsidR="00540BCB" w:rsidRDefault="00540BCB">
      <w:pPr>
        <w:rPr>
          <w:rFonts w:cs="Calibri"/>
        </w:rPr>
      </w:pPr>
    </w:p>
    <w:p w:rsidR="00540BCB" w:rsidRDefault="00540BCB">
      <w:pPr>
        <w:rPr>
          <w:rFonts w:cs="Calibri"/>
          <w:color w:val="000000"/>
          <w:sz w:val="26"/>
        </w:rPr>
      </w:pPr>
      <w:r>
        <w:rPr>
          <w:rFonts w:cs="Calibri"/>
          <w:color w:val="000000"/>
          <w:sz w:val="26"/>
        </w:rPr>
        <w:t>Dátum, _______________________________</w:t>
      </w:r>
    </w:p>
    <w:p w:rsidR="00540BCB" w:rsidRDefault="00540BCB">
      <w:pPr>
        <w:rPr>
          <w:rFonts w:cs="Calibri"/>
          <w:color w:val="000000"/>
          <w:sz w:val="26"/>
        </w:rPr>
      </w:pPr>
    </w:p>
    <w:p w:rsidR="00540BCB" w:rsidRDefault="00540BCB">
      <w:pPr>
        <w:rPr>
          <w:rFonts w:cs="Calibri"/>
          <w:color w:val="000000"/>
          <w:sz w:val="26"/>
        </w:rPr>
      </w:pPr>
    </w:p>
    <w:p w:rsidR="00540BCB" w:rsidRDefault="00540BCB">
      <w:pPr>
        <w:rPr>
          <w:rFonts w:cs="Calibri"/>
          <w:color w:val="000000"/>
          <w:sz w:val="26"/>
        </w:rPr>
      </w:pPr>
    </w:p>
    <w:p w:rsidR="00540BCB" w:rsidRDefault="00540BCB">
      <w:pPr>
        <w:rPr>
          <w:rFonts w:cs="Calibri"/>
          <w:color w:val="000000"/>
          <w:sz w:val="26"/>
        </w:rPr>
      </w:pPr>
    </w:p>
    <w:p w:rsidR="00540BCB" w:rsidRDefault="00540BCB">
      <w:pPr>
        <w:rPr>
          <w:rFonts w:cs="Calibri"/>
          <w:color w:val="000000"/>
          <w:sz w:val="26"/>
        </w:rPr>
      </w:pPr>
    </w:p>
    <w:p w:rsidR="00540BCB" w:rsidRDefault="00540BCB">
      <w:pPr>
        <w:rPr>
          <w:rFonts w:cs="Calibri"/>
          <w:color w:val="000000"/>
          <w:sz w:val="26"/>
        </w:rPr>
      </w:pP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</w:r>
      <w:r>
        <w:rPr>
          <w:rFonts w:cs="Calibri"/>
          <w:color w:val="000000"/>
          <w:sz w:val="26"/>
        </w:rPr>
        <w:tab/>
        <w:t>______________________________</w:t>
      </w:r>
    </w:p>
    <w:p w:rsidR="00540BCB" w:rsidRDefault="00540BCB" w:rsidP="00542DA5">
      <w:pPr>
        <w:ind w:left="5664" w:firstLine="708"/>
        <w:rPr>
          <w:rFonts w:cs="Calibri"/>
          <w:color w:val="000000"/>
          <w:sz w:val="26"/>
        </w:rPr>
      </w:pPr>
      <w:r>
        <w:rPr>
          <w:rFonts w:cs="Calibri"/>
          <w:color w:val="000000"/>
          <w:sz w:val="26"/>
        </w:rPr>
        <w:t>aláírás,</w:t>
      </w:r>
    </w:p>
    <w:p w:rsidR="00540BCB" w:rsidRDefault="00540BCB" w:rsidP="00C513BE">
      <w:pPr>
        <w:ind w:left="4956" w:firstLine="708"/>
        <w:rPr>
          <w:rFonts w:cs="Calibri"/>
          <w:color w:val="000000"/>
          <w:sz w:val="26"/>
        </w:rPr>
      </w:pPr>
      <w:r>
        <w:rPr>
          <w:rFonts w:cs="Calibri"/>
          <w:color w:val="000000"/>
          <w:sz w:val="26"/>
        </w:rPr>
        <w:t>(</w:t>
      </w:r>
      <w:r w:rsidRPr="00C513BE">
        <w:rPr>
          <w:rFonts w:cs="Calibri"/>
          <w:color w:val="000000"/>
          <w:sz w:val="20"/>
          <w:szCs w:val="20"/>
        </w:rPr>
        <w:t>lehet digitalizált formában is</w:t>
      </w:r>
      <w:r>
        <w:rPr>
          <w:rFonts w:cs="Calibri"/>
          <w:color w:val="000000"/>
          <w:sz w:val="26"/>
        </w:rPr>
        <w:t>)</w:t>
      </w:r>
    </w:p>
    <w:p w:rsidR="00540BCB" w:rsidRPr="001931F4" w:rsidRDefault="00540BCB" w:rsidP="00542DA5">
      <w:pPr>
        <w:ind w:left="5664" w:firstLine="708"/>
        <w:rPr>
          <w:rFonts w:cs="Calibri"/>
          <w:color w:val="000000"/>
          <w:sz w:val="20"/>
          <w:szCs w:val="20"/>
        </w:rPr>
      </w:pPr>
    </w:p>
    <w:p w:rsidR="00540BCB" w:rsidRDefault="00540BCB" w:rsidP="00542DA5">
      <w:pPr>
        <w:ind w:left="4956"/>
        <w:rPr>
          <w:rFonts w:cs="Calibri"/>
          <w:color w:val="000000"/>
          <w:sz w:val="26"/>
        </w:rPr>
      </w:pPr>
      <w:r>
        <w:rPr>
          <w:rFonts w:cs="Calibri"/>
          <w:color w:val="000000"/>
          <w:sz w:val="26"/>
        </w:rPr>
        <w:t>telefonszám: __________________________</w:t>
      </w:r>
    </w:p>
    <w:p w:rsidR="00540BCB" w:rsidRDefault="00540BCB">
      <w:pPr>
        <w:jc w:val="center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p w:rsidR="00540BCB" w:rsidRDefault="00540BCB">
      <w:pPr>
        <w:jc w:val="both"/>
        <w:rPr>
          <w:rFonts w:cs="Calibri"/>
        </w:rPr>
      </w:pPr>
    </w:p>
    <w:sectPr w:rsidR="00540BCB" w:rsidSect="003F2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519E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autoHyphenation/>
  <w:hyphenationZone w:val="14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61E"/>
    <w:rsid w:val="00085B9F"/>
    <w:rsid w:val="00101669"/>
    <w:rsid w:val="00150892"/>
    <w:rsid w:val="00160423"/>
    <w:rsid w:val="00180B0A"/>
    <w:rsid w:val="001931F4"/>
    <w:rsid w:val="001A19EA"/>
    <w:rsid w:val="00263BBB"/>
    <w:rsid w:val="002A68C8"/>
    <w:rsid w:val="002D7479"/>
    <w:rsid w:val="003120B9"/>
    <w:rsid w:val="003356C2"/>
    <w:rsid w:val="00361C08"/>
    <w:rsid w:val="003A50EA"/>
    <w:rsid w:val="003F224A"/>
    <w:rsid w:val="0040578C"/>
    <w:rsid w:val="004969DB"/>
    <w:rsid w:val="004C30FC"/>
    <w:rsid w:val="00501D4F"/>
    <w:rsid w:val="00540BCB"/>
    <w:rsid w:val="00542DA5"/>
    <w:rsid w:val="005713F6"/>
    <w:rsid w:val="006A7E56"/>
    <w:rsid w:val="006C0C45"/>
    <w:rsid w:val="006D682D"/>
    <w:rsid w:val="00811441"/>
    <w:rsid w:val="00821B57"/>
    <w:rsid w:val="008879E3"/>
    <w:rsid w:val="008F5B05"/>
    <w:rsid w:val="009A09E7"/>
    <w:rsid w:val="009C30FF"/>
    <w:rsid w:val="00A170FA"/>
    <w:rsid w:val="00A50EAF"/>
    <w:rsid w:val="00A53B4A"/>
    <w:rsid w:val="00AA510E"/>
    <w:rsid w:val="00AF3C86"/>
    <w:rsid w:val="00B2130B"/>
    <w:rsid w:val="00C1084B"/>
    <w:rsid w:val="00C34213"/>
    <w:rsid w:val="00C513BE"/>
    <w:rsid w:val="00C54609"/>
    <w:rsid w:val="00D15CDE"/>
    <w:rsid w:val="00E04390"/>
    <w:rsid w:val="00E1261E"/>
    <w:rsid w:val="00E87D5A"/>
    <w:rsid w:val="00F2573D"/>
    <w:rsid w:val="00F4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92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276</Words>
  <Characters>1909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User</cp:lastModifiedBy>
  <cp:revision>7</cp:revision>
  <dcterms:created xsi:type="dcterms:W3CDTF">2025-01-03T13:31:00Z</dcterms:created>
  <dcterms:modified xsi:type="dcterms:W3CDTF">2025-02-04T16:03:00Z</dcterms:modified>
</cp:coreProperties>
</file>